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98" w:rsidRDefault="00996B98" w:rsidP="00996B98">
      <w:pPr>
        <w:jc w:val="center"/>
        <w:rPr>
          <w:b/>
          <w:i/>
          <w:color w:val="4472C4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96B98" w:rsidRDefault="00996B98" w:rsidP="00996B98">
      <w:pPr>
        <w:jc w:val="center"/>
        <w:rPr>
          <w:b/>
          <w:i/>
          <w:color w:val="4472C4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44B5C">
        <w:rPr>
          <w:b/>
          <w:i/>
          <w:color w:val="4472C4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HISTORIA I </w:t>
      </w:r>
    </w:p>
    <w:p w:rsidR="00996B98" w:rsidRPr="00144B5C" w:rsidRDefault="00996B98" w:rsidP="00996B98">
      <w:pPr>
        <w:jc w:val="center"/>
        <w:rPr>
          <w:b/>
          <w:i/>
          <w:color w:val="4472C4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96B98" w:rsidRPr="00144B5C" w:rsidRDefault="00996B98" w:rsidP="00996B98">
      <w:pPr>
        <w:jc w:val="both"/>
        <w:rPr>
          <w:b/>
          <w:sz w:val="28"/>
          <w:szCs w:val="28"/>
        </w:rPr>
      </w:pPr>
      <w:r w:rsidRPr="00144B5C">
        <w:rPr>
          <w:b/>
          <w:sz w:val="28"/>
          <w:szCs w:val="28"/>
        </w:rPr>
        <w:t>GRUPOS A, B, C, D, E Y F</w:t>
      </w:r>
    </w:p>
    <w:p w:rsidR="00996B98" w:rsidRDefault="00996B98" w:rsidP="00996B98">
      <w:pPr>
        <w:jc w:val="both"/>
        <w:rPr>
          <w:b/>
          <w:sz w:val="28"/>
          <w:szCs w:val="28"/>
        </w:rPr>
      </w:pPr>
      <w:r w:rsidRPr="00144B5C">
        <w:rPr>
          <w:b/>
          <w:sz w:val="28"/>
          <w:szCs w:val="28"/>
        </w:rPr>
        <w:t>PROFESORA; MARTHA PATRICIA ARRIAGA MACIAS</w:t>
      </w:r>
    </w:p>
    <w:p w:rsidR="00996B98" w:rsidRPr="00144B5C" w:rsidRDefault="00996B98" w:rsidP="00996B98">
      <w:pPr>
        <w:jc w:val="both"/>
        <w:rPr>
          <w:b/>
          <w:sz w:val="28"/>
          <w:szCs w:val="28"/>
        </w:rPr>
      </w:pPr>
    </w:p>
    <w:p w:rsidR="00996B98" w:rsidRPr="001F378B" w:rsidRDefault="00996B98" w:rsidP="00996B98">
      <w:pPr>
        <w:jc w:val="both"/>
        <w:rPr>
          <w:sz w:val="28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96B98" w:rsidRPr="00996B98" w:rsidRDefault="00996B98" w:rsidP="00996B98">
      <w:pPr>
        <w:jc w:val="center"/>
        <w:rPr>
          <w:b/>
          <w:sz w:val="40"/>
          <w:szCs w:val="40"/>
          <w:u w:val="single"/>
        </w:rPr>
      </w:pPr>
      <w:r w:rsidRPr="00996B98">
        <w:rPr>
          <w:b/>
          <w:sz w:val="40"/>
          <w:szCs w:val="40"/>
          <w:u w:val="single"/>
        </w:rPr>
        <w:t xml:space="preserve">TEMA: </w:t>
      </w:r>
      <w:r>
        <w:rPr>
          <w:b/>
          <w:sz w:val="40"/>
          <w:szCs w:val="40"/>
          <w:u w:val="single"/>
        </w:rPr>
        <w:t>PRIMERO FUE POTANCIA: LUEGO SUCEDIÓ LA GRAN DEPRESION</w:t>
      </w: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70"/>
        <w:tblW w:w="8797" w:type="dxa"/>
        <w:tblLayout w:type="fixed"/>
        <w:tblLook w:val="04A0" w:firstRow="1" w:lastRow="0" w:firstColumn="1" w:lastColumn="0" w:noHBand="0" w:noVBand="1"/>
      </w:tblPr>
      <w:tblGrid>
        <w:gridCol w:w="2675"/>
        <w:gridCol w:w="6122"/>
      </w:tblGrid>
      <w:tr w:rsidR="00996B98" w:rsidRPr="002B7D9C" w:rsidTr="00282659">
        <w:trPr>
          <w:trHeight w:val="225"/>
        </w:trPr>
        <w:tc>
          <w:tcPr>
            <w:tcW w:w="2675" w:type="dxa"/>
            <w:shd w:val="clear" w:color="auto" w:fill="FFFF00"/>
            <w:vAlign w:val="center"/>
          </w:tcPr>
          <w:p w:rsidR="00996B98" w:rsidRPr="00996B98" w:rsidRDefault="00996B98" w:rsidP="00A91461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996B98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>APRENDIZAJES ESPERADOS:</w:t>
            </w:r>
          </w:p>
        </w:tc>
        <w:tc>
          <w:tcPr>
            <w:tcW w:w="6122" w:type="dxa"/>
            <w:shd w:val="clear" w:color="auto" w:fill="FFFF00"/>
          </w:tcPr>
          <w:p w:rsidR="00996B98" w:rsidRPr="00996B98" w:rsidRDefault="00996B98" w:rsidP="00A91461">
            <w:pPr>
              <w:rPr>
                <w:sz w:val="28"/>
                <w:szCs w:val="28"/>
                <w:highlight w:val="yellow"/>
              </w:rPr>
            </w:pPr>
            <w:r w:rsidRPr="00996B98">
              <w:rPr>
                <w:sz w:val="28"/>
                <w:szCs w:val="28"/>
                <w:highlight w:val="yellow"/>
              </w:rPr>
              <w:t>Analiza el Fascismo y su papel impulsor de la Segunda Guerra Mundial.</w:t>
            </w:r>
          </w:p>
        </w:tc>
      </w:tr>
    </w:tbl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82659" w:rsidRDefault="00282659" w:rsidP="00996B98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 1.- Los alumnos Observaran el programa Aprende en casa III. </w:t>
      </w:r>
    </w:p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 2.- Investigar </w:t>
      </w:r>
      <w:r>
        <w:rPr>
          <w:b/>
          <w:sz w:val="24"/>
          <w:szCs w:val="24"/>
        </w:rPr>
        <w:t>la situación de Europa y la presencia de Estados Unidos al termino de Primera Guerra Mundial</w:t>
      </w:r>
    </w:p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 3.- Después de los investigado los alumnos realizaran un cuadro con cada una de las características.</w:t>
      </w: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2737"/>
      </w:tblGrid>
      <w:tr w:rsidR="00996B98" w:rsidTr="00282659">
        <w:tc>
          <w:tcPr>
            <w:tcW w:w="2835" w:type="dxa"/>
            <w:shd w:val="clear" w:color="auto" w:fill="00B050"/>
          </w:tcPr>
          <w:p w:rsidR="00996B98" w:rsidRDefault="00996B98" w:rsidP="00A914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92D050"/>
          </w:tcPr>
          <w:p w:rsidR="00996B98" w:rsidRDefault="00996B98" w:rsidP="00A914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Antes de la Primera Guerra Mundial</w:t>
            </w:r>
          </w:p>
        </w:tc>
        <w:tc>
          <w:tcPr>
            <w:tcW w:w="2737" w:type="dxa"/>
            <w:shd w:val="clear" w:color="auto" w:fill="92D050"/>
          </w:tcPr>
          <w:p w:rsidR="00996B98" w:rsidRDefault="00996B98" w:rsidP="00A914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Después de la Primera Guerra Mundial</w:t>
            </w:r>
          </w:p>
        </w:tc>
      </w:tr>
      <w:tr w:rsidR="00996B98" w:rsidTr="00282659">
        <w:tc>
          <w:tcPr>
            <w:tcW w:w="2835" w:type="dxa"/>
            <w:shd w:val="clear" w:color="auto" w:fill="00B050"/>
          </w:tcPr>
          <w:p w:rsidR="00996B98" w:rsidRDefault="00996B98" w:rsidP="00A914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EUROPA</w:t>
            </w:r>
          </w:p>
        </w:tc>
        <w:tc>
          <w:tcPr>
            <w:tcW w:w="3261" w:type="dxa"/>
          </w:tcPr>
          <w:p w:rsidR="00996B98" w:rsidRDefault="00996B98" w:rsidP="00A914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7" w:type="dxa"/>
          </w:tcPr>
          <w:p w:rsidR="00996B98" w:rsidRDefault="00996B98" w:rsidP="00A91461">
            <w:pPr>
              <w:jc w:val="both"/>
              <w:rPr>
                <w:b/>
                <w:sz w:val="24"/>
                <w:szCs w:val="24"/>
              </w:rPr>
            </w:pPr>
          </w:p>
          <w:p w:rsidR="00996B98" w:rsidRDefault="00996B98" w:rsidP="00A9146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96B98" w:rsidRDefault="00996B98" w:rsidP="00996B98">
      <w:pPr>
        <w:jc w:val="both"/>
        <w:rPr>
          <w:b/>
          <w:sz w:val="24"/>
          <w:szCs w:val="24"/>
        </w:rPr>
      </w:pPr>
    </w:p>
    <w:p w:rsidR="001A63AB" w:rsidRDefault="001A63AB" w:rsidP="00996B98">
      <w:pPr>
        <w:jc w:val="both"/>
        <w:rPr>
          <w:b/>
          <w:sz w:val="24"/>
          <w:szCs w:val="24"/>
        </w:rPr>
      </w:pPr>
    </w:p>
    <w:p w:rsidR="001A63AB" w:rsidRDefault="001A63AB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 4.- En media cuartilla explicara la crisis Económica de 1929.</w:t>
      </w: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Pr="001A63AB" w:rsidRDefault="00996B98" w:rsidP="001A63AB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24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les pediría que al momento de m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andar las evidencias</w:t>
      </w:r>
      <w:r w:rsidRPr="007E524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coloquen su nombre completo y su grupo y grado.</w:t>
      </w:r>
    </w:p>
    <w:p w:rsidR="00996B98" w:rsidRDefault="00996B98" w:rsidP="00996B98">
      <w:pPr>
        <w:jc w:val="center"/>
        <w:rPr>
          <w:b/>
          <w:sz w:val="24"/>
          <w:szCs w:val="24"/>
          <w:u w:val="single"/>
        </w:rPr>
      </w:pPr>
    </w:p>
    <w:p w:rsidR="00996B98" w:rsidRDefault="00996B98" w:rsidP="00996B98">
      <w:pPr>
        <w:jc w:val="center"/>
        <w:rPr>
          <w:b/>
          <w:sz w:val="52"/>
          <w:szCs w:val="52"/>
          <w:u w:val="single"/>
        </w:rPr>
      </w:pPr>
      <w:r w:rsidRPr="001A63AB">
        <w:rPr>
          <w:b/>
          <w:sz w:val="52"/>
          <w:szCs w:val="52"/>
          <w:u w:val="single"/>
        </w:rPr>
        <w:t>TEMA:</w:t>
      </w:r>
      <w:r w:rsidR="001A63AB">
        <w:rPr>
          <w:b/>
          <w:sz w:val="52"/>
          <w:szCs w:val="52"/>
          <w:u w:val="single"/>
        </w:rPr>
        <w:t xml:space="preserve"> </w:t>
      </w:r>
    </w:p>
    <w:p w:rsidR="003E1A38" w:rsidRPr="001A63AB" w:rsidRDefault="003E1A38" w:rsidP="00996B98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Segunda Guerra </w:t>
      </w:r>
      <w:proofErr w:type="gramStart"/>
      <w:r>
        <w:rPr>
          <w:b/>
          <w:sz w:val="52"/>
          <w:szCs w:val="52"/>
          <w:u w:val="single"/>
        </w:rPr>
        <w:t>Mundial ;</w:t>
      </w:r>
      <w:proofErr w:type="gramEnd"/>
      <w:r>
        <w:rPr>
          <w:b/>
          <w:sz w:val="52"/>
          <w:szCs w:val="52"/>
          <w:u w:val="single"/>
        </w:rPr>
        <w:t xml:space="preserve"> derrota de los fascismo y el fin de la guerra</w:t>
      </w: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70"/>
        <w:tblW w:w="8753" w:type="dxa"/>
        <w:tblLayout w:type="fixed"/>
        <w:tblLook w:val="04A0" w:firstRow="1" w:lastRow="0" w:firstColumn="1" w:lastColumn="0" w:noHBand="0" w:noVBand="1"/>
      </w:tblPr>
      <w:tblGrid>
        <w:gridCol w:w="2662"/>
        <w:gridCol w:w="6091"/>
      </w:tblGrid>
      <w:tr w:rsidR="00996B98" w:rsidRPr="002B7D9C" w:rsidTr="00282659">
        <w:trPr>
          <w:trHeight w:val="242"/>
        </w:trPr>
        <w:tc>
          <w:tcPr>
            <w:tcW w:w="2662" w:type="dxa"/>
            <w:shd w:val="clear" w:color="auto" w:fill="FFFF00"/>
            <w:vAlign w:val="center"/>
          </w:tcPr>
          <w:p w:rsidR="00996B98" w:rsidRPr="00613931" w:rsidRDefault="00996B98" w:rsidP="00A91461">
            <w:pPr>
              <w:jc w:val="center"/>
              <w:rPr>
                <w:b/>
                <w:bCs/>
                <w:i/>
                <w:iCs/>
                <w:highlight w:val="yellow"/>
              </w:rPr>
            </w:pPr>
            <w:r w:rsidRPr="00613931">
              <w:rPr>
                <w:b/>
                <w:bCs/>
                <w:i/>
                <w:iCs/>
                <w:highlight w:val="yellow"/>
              </w:rPr>
              <w:t>APRENDIZAJES ESPERADOS:</w:t>
            </w:r>
          </w:p>
        </w:tc>
        <w:tc>
          <w:tcPr>
            <w:tcW w:w="6091" w:type="dxa"/>
            <w:shd w:val="clear" w:color="auto" w:fill="FFFF00"/>
          </w:tcPr>
          <w:p w:rsidR="00996B98" w:rsidRPr="00613931" w:rsidRDefault="00996B98" w:rsidP="00A91461">
            <w:pPr>
              <w:rPr>
                <w:highlight w:val="yellow"/>
              </w:rPr>
            </w:pPr>
            <w:r>
              <w:rPr>
                <w:highlight w:val="yellow"/>
              </w:rPr>
              <w:t>Reconoce la guerra de trincheras y el uso de armas químicas como características de la Primera Guerra Mundial</w:t>
            </w:r>
          </w:p>
        </w:tc>
      </w:tr>
    </w:tbl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 1.- Investigaran el </w:t>
      </w:r>
      <w:r w:rsidR="003E1A38">
        <w:rPr>
          <w:b/>
          <w:sz w:val="24"/>
          <w:szCs w:val="24"/>
        </w:rPr>
        <w:t xml:space="preserve">proceso de la </w:t>
      </w:r>
      <w:proofErr w:type="gramStart"/>
      <w:r w:rsidR="003E1A38">
        <w:rPr>
          <w:b/>
          <w:sz w:val="24"/>
          <w:szCs w:val="24"/>
        </w:rPr>
        <w:t xml:space="preserve">Segunda </w:t>
      </w:r>
      <w:r>
        <w:rPr>
          <w:b/>
          <w:sz w:val="24"/>
          <w:szCs w:val="24"/>
        </w:rPr>
        <w:t xml:space="preserve"> Guerra</w:t>
      </w:r>
      <w:proofErr w:type="gramEnd"/>
      <w:r>
        <w:rPr>
          <w:b/>
          <w:sz w:val="24"/>
          <w:szCs w:val="24"/>
        </w:rPr>
        <w:t xml:space="preserve"> Mundial</w:t>
      </w:r>
      <w:r w:rsidR="00282659">
        <w:rPr>
          <w:b/>
          <w:sz w:val="24"/>
          <w:szCs w:val="24"/>
        </w:rPr>
        <w:t>.</w:t>
      </w:r>
    </w:p>
    <w:p w:rsidR="00996B98" w:rsidRDefault="00282659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 2</w:t>
      </w:r>
      <w:r w:rsidR="00996B98">
        <w:rPr>
          <w:b/>
          <w:sz w:val="24"/>
          <w:szCs w:val="24"/>
        </w:rPr>
        <w:t>.- Realizaran una línea del tiem</w:t>
      </w:r>
      <w:r>
        <w:rPr>
          <w:b/>
          <w:sz w:val="24"/>
          <w:szCs w:val="24"/>
        </w:rPr>
        <w:t>po desde el inicio de la Segunda</w:t>
      </w:r>
      <w:r w:rsidR="00996B98">
        <w:rPr>
          <w:b/>
          <w:sz w:val="24"/>
          <w:szCs w:val="24"/>
        </w:rPr>
        <w:t xml:space="preserve"> Guerra Mundi</w:t>
      </w:r>
      <w:r>
        <w:rPr>
          <w:b/>
          <w:sz w:val="24"/>
          <w:szCs w:val="24"/>
        </w:rPr>
        <w:t>al hasta el Fin</w:t>
      </w:r>
      <w:r w:rsidR="00996B98">
        <w:rPr>
          <w:b/>
          <w:sz w:val="24"/>
          <w:szCs w:val="24"/>
        </w:rPr>
        <w:t xml:space="preserve"> con los acontecimientos más relevantes.</w:t>
      </w:r>
    </w:p>
    <w:p w:rsidR="00996B98" w:rsidRDefault="00996B98" w:rsidP="00996B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 4.- Los alumnos Observaran el programa Aprende en casa III. </w:t>
      </w:r>
    </w:p>
    <w:p w:rsidR="00996B98" w:rsidRDefault="00996B98" w:rsidP="00996B9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24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les pediría que al momento de m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andar las evidencias</w:t>
      </w:r>
      <w:r w:rsidRPr="007E524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coloquen su nombre completo y su grupo y grado.</w:t>
      </w:r>
    </w:p>
    <w:p w:rsidR="00996B98" w:rsidRDefault="00996B98" w:rsidP="00996B9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6B98" w:rsidRPr="00681A3B" w:rsidRDefault="00996B98" w:rsidP="00996B9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6B98" w:rsidRPr="007E5249" w:rsidRDefault="00996B98" w:rsidP="00996B98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524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ENTREGA</w:t>
      </w:r>
    </w:p>
    <w:p w:rsidR="00996B98" w:rsidRDefault="00996B98" w:rsidP="00996B98">
      <w:pPr>
        <w:jc w:val="both"/>
        <w:rPr>
          <w:sz w:val="24"/>
          <w:szCs w:val="24"/>
        </w:rPr>
      </w:pPr>
      <w:r>
        <w:rPr>
          <w:sz w:val="24"/>
          <w:szCs w:val="24"/>
        </w:rPr>
        <w:t>Las actividades están programadas para dos semanas, y se entregaran el</w:t>
      </w:r>
      <w:r>
        <w:rPr>
          <w:sz w:val="24"/>
          <w:szCs w:val="24"/>
        </w:rPr>
        <w:t xml:space="preserve"> sábado 6 de </w:t>
      </w:r>
      <w:proofErr w:type="gramStart"/>
      <w:r>
        <w:rPr>
          <w:sz w:val="24"/>
          <w:szCs w:val="24"/>
        </w:rPr>
        <w:t>Marzo</w:t>
      </w:r>
      <w:proofErr w:type="gramEnd"/>
      <w:r>
        <w:rPr>
          <w:sz w:val="24"/>
          <w:szCs w:val="24"/>
        </w:rPr>
        <w:t xml:space="preserve"> del 2021.</w:t>
      </w: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96B98" w:rsidRDefault="00996B98" w:rsidP="00996B98">
      <w:pPr>
        <w:jc w:val="both"/>
        <w:rPr>
          <w:b/>
          <w:sz w:val="24"/>
          <w:szCs w:val="24"/>
        </w:rPr>
      </w:pPr>
    </w:p>
    <w:p w:rsidR="009E6803" w:rsidRDefault="009E6803"/>
    <w:sectPr w:rsidR="009E6803" w:rsidSect="00282659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98"/>
    <w:rsid w:val="001A63AB"/>
    <w:rsid w:val="00282659"/>
    <w:rsid w:val="003E1A38"/>
    <w:rsid w:val="007305D5"/>
    <w:rsid w:val="00996B98"/>
    <w:rsid w:val="009E6803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E9A02-3329-430C-B493-06C86CFC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TuSoft</cp:lastModifiedBy>
  <cp:revision>2</cp:revision>
  <dcterms:created xsi:type="dcterms:W3CDTF">2021-02-17T02:22:00Z</dcterms:created>
  <dcterms:modified xsi:type="dcterms:W3CDTF">2021-02-17T02:47:00Z</dcterms:modified>
</cp:coreProperties>
</file>